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D82CB" w14:textId="7196A8A5"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Chief Complaint: </w:t>
      </w:r>
      <w:r w:rsidR="00776096">
        <w:rPr>
          <w:rFonts w:ascii="Helvetica" w:hAnsi="Helvetica" w:cs="Helvetica"/>
        </w:rPr>
        <w:t xml:space="preserve">constipation </w:t>
      </w:r>
    </w:p>
    <w:p w14:paraId="022F6C42" w14:textId="4FEB1235" w:rsidR="00041CA4" w:rsidRPr="009D499C" w:rsidRDefault="00041CA4" w:rsidP="00E370CC">
      <w:pPr>
        <w:textAlignment w:val="baseline"/>
        <w:rPr>
          <w:rFonts w:ascii="Segoe UI" w:eastAsia="Times New Roman" w:hAnsi="Segoe UI" w:cs="Segoe UI"/>
          <w:sz w:val="18"/>
          <w:szCs w:val="18"/>
        </w:rPr>
      </w:pPr>
      <w:r>
        <w:rPr>
          <w:rFonts w:ascii="Helvetica" w:hAnsi="Helvetica" w:cs="Helvetica"/>
        </w:rPr>
        <w:t xml:space="preserve">HPI: </w:t>
      </w:r>
      <w:r w:rsidR="00776096">
        <w:rPr>
          <w:rFonts w:ascii="Arial" w:eastAsia="Times New Roman" w:hAnsi="Arial" w:cs="Arial"/>
          <w:color w:val="000000"/>
        </w:rPr>
        <w:t xml:space="preserve">This </w:t>
      </w:r>
      <w:proofErr w:type="gramStart"/>
      <w:r w:rsidR="00776096">
        <w:rPr>
          <w:rFonts w:ascii="Arial" w:eastAsia="Times New Roman" w:hAnsi="Arial" w:cs="Arial"/>
          <w:color w:val="000000"/>
        </w:rPr>
        <w:t>6</w:t>
      </w:r>
      <w:r w:rsidR="00E76DC2">
        <w:rPr>
          <w:rFonts w:ascii="Arial" w:eastAsia="Times New Roman" w:hAnsi="Arial" w:cs="Arial"/>
          <w:color w:val="000000"/>
        </w:rPr>
        <w:t>5</w:t>
      </w:r>
      <w:r w:rsidR="00776096">
        <w:rPr>
          <w:rFonts w:ascii="Arial" w:eastAsia="Times New Roman" w:hAnsi="Arial" w:cs="Arial"/>
          <w:color w:val="000000"/>
        </w:rPr>
        <w:t xml:space="preserve"> year old</w:t>
      </w:r>
      <w:proofErr w:type="gramEnd"/>
      <w:r w:rsidR="00776096">
        <w:rPr>
          <w:rFonts w:ascii="Arial" w:eastAsia="Times New Roman" w:hAnsi="Arial" w:cs="Arial"/>
          <w:color w:val="000000"/>
        </w:rPr>
        <w:t xml:space="preserve"> female patient presents to the clinic with complaints of constipation. The patient describes it as difficulty passing and hard. It occurs constantly. Relieving factors include laxatives. She is also experiencing sedentary activity. </w:t>
      </w:r>
    </w:p>
    <w:p w14:paraId="7058D087" w14:textId="6B791B9C"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Allergy: </w:t>
      </w:r>
      <w:proofErr w:type="spellStart"/>
      <w:r w:rsidR="00E370CC">
        <w:rPr>
          <w:rFonts w:ascii="Helvetica" w:hAnsi="Helvetica" w:cs="Helvetica"/>
        </w:rPr>
        <w:t>nka</w:t>
      </w:r>
      <w:proofErr w:type="spellEnd"/>
    </w:p>
    <w:p w14:paraId="1A4F7D1E" w14:textId="77777777" w:rsidR="00776096"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PMHx: </w:t>
      </w:r>
    </w:p>
    <w:p w14:paraId="496995F3" w14:textId="1217ADE1" w:rsidR="00CF39ED" w:rsidRDefault="00E370CC" w:rsidP="00776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hypothyroidism </w:t>
      </w:r>
    </w:p>
    <w:p w14:paraId="317653A7" w14:textId="5E0E42C8" w:rsidR="00776096" w:rsidRDefault="00776096" w:rsidP="00776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hyperlipidemia</w:t>
      </w:r>
    </w:p>
    <w:p w14:paraId="6424C9CC" w14:textId="3A0285D1" w:rsidR="00776096" w:rsidRDefault="00776096" w:rsidP="00776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vitamin deficiency </w:t>
      </w:r>
    </w:p>
    <w:p w14:paraId="3AD9BC24" w14:textId="60867704" w:rsidR="00776096" w:rsidRDefault="00776096" w:rsidP="00776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constipation </w:t>
      </w:r>
    </w:p>
    <w:p w14:paraId="288A3D42" w14:textId="246C94A3" w:rsidR="00041CA4" w:rsidRDefault="00776096" w:rsidP="00E76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spellStart"/>
      <w:r>
        <w:rPr>
          <w:rFonts w:ascii="Helvetica" w:hAnsi="Helvetica" w:cs="Helvetica"/>
        </w:rPr>
        <w:t>depression</w:t>
      </w:r>
      <w:r w:rsidR="00E76DC2">
        <w:rPr>
          <w:rFonts w:ascii="Helvetica" w:hAnsi="Helvetica" w:cs="Helvetica"/>
        </w:rPr>
        <w:t>na</w:t>
      </w:r>
      <w:proofErr w:type="spellEnd"/>
    </w:p>
    <w:p w14:paraId="5A5CC971" w14:textId="04D93CD8"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Social Hx: </w:t>
      </w:r>
      <w:r w:rsidR="00045D8C">
        <w:rPr>
          <w:rFonts w:ascii="Helvetica" w:hAnsi="Helvetica" w:cs="Helvetica"/>
        </w:rPr>
        <w:t xml:space="preserve">denies </w:t>
      </w:r>
      <w:r>
        <w:rPr>
          <w:rFonts w:ascii="Helvetica" w:hAnsi="Helvetica" w:cs="Helvetica"/>
        </w:rPr>
        <w:t xml:space="preserve">alcohol use, </w:t>
      </w:r>
      <w:r w:rsidR="00E370CC">
        <w:rPr>
          <w:rFonts w:ascii="Helvetica" w:hAnsi="Helvetica" w:cs="Helvetica"/>
        </w:rPr>
        <w:t xml:space="preserve">denies </w:t>
      </w:r>
      <w:r>
        <w:rPr>
          <w:rFonts w:ascii="Helvetica" w:hAnsi="Helvetica" w:cs="Helvetica"/>
        </w:rPr>
        <w:t>smoking, or any illicit drug use</w:t>
      </w:r>
      <w:r w:rsidR="009D499C">
        <w:rPr>
          <w:rFonts w:ascii="Helvetica" w:hAnsi="Helvetica" w:cs="Helvetica"/>
        </w:rPr>
        <w:t xml:space="preserve">, Married, has </w:t>
      </w:r>
      <w:r w:rsidR="00045D8C">
        <w:rPr>
          <w:rFonts w:ascii="Helvetica" w:hAnsi="Helvetica" w:cs="Helvetica"/>
        </w:rPr>
        <w:t xml:space="preserve">2 children, one sexual partner </w:t>
      </w:r>
    </w:p>
    <w:p w14:paraId="34A8E44B" w14:textId="1624B8C3"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Family Hx: </w:t>
      </w:r>
      <w:r w:rsidR="00E370CC">
        <w:rPr>
          <w:rFonts w:ascii="Helvetica" w:hAnsi="Helvetica" w:cs="Helvetica"/>
        </w:rPr>
        <w:t xml:space="preserve">mother- </w:t>
      </w:r>
      <w:r w:rsidR="00045D8C">
        <w:rPr>
          <w:rFonts w:ascii="Helvetica" w:hAnsi="Helvetica" w:cs="Helvetica"/>
        </w:rPr>
        <w:t xml:space="preserve">breast cancer </w:t>
      </w:r>
      <w:r w:rsidR="00E370CC">
        <w:rPr>
          <w:rFonts w:ascii="Helvetica" w:hAnsi="Helvetica" w:cs="Helvetica"/>
        </w:rPr>
        <w:t xml:space="preserve"> </w:t>
      </w:r>
    </w:p>
    <w:p w14:paraId="4E4AEED5"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BB93633"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B610DAD"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Review of Systems:</w:t>
      </w:r>
    </w:p>
    <w:p w14:paraId="5556AD2B" w14:textId="2D571160"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Constitutional: </w:t>
      </w:r>
      <w:r w:rsidR="00776096">
        <w:rPr>
          <w:rFonts w:ascii="Helvetica" w:hAnsi="Helvetica" w:cs="Helvetica"/>
        </w:rPr>
        <w:t xml:space="preserve">positive for sedentary lifestyle, </w:t>
      </w:r>
      <w:r>
        <w:rPr>
          <w:rFonts w:ascii="Helvetica" w:hAnsi="Helvetica" w:cs="Helvetica"/>
        </w:rPr>
        <w:t xml:space="preserve">Negative for chills or fever, denies body malaise, denies weight change. </w:t>
      </w:r>
    </w:p>
    <w:p w14:paraId="793E2641"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Skin: Negative rash, ulcers, discoloration, denies swelling.</w:t>
      </w:r>
    </w:p>
    <w:p w14:paraId="604E916F" w14:textId="17641FA8"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HEENT: Negative double vision, </w:t>
      </w:r>
      <w:r w:rsidR="00776096">
        <w:rPr>
          <w:rFonts w:ascii="Helvetica" w:hAnsi="Helvetica" w:cs="Helvetica"/>
        </w:rPr>
        <w:t>Positive for dry eyes</w:t>
      </w:r>
      <w:r>
        <w:rPr>
          <w:rFonts w:ascii="Helvetica" w:hAnsi="Helvetica" w:cs="Helvetica"/>
        </w:rPr>
        <w:t>, denies sore throat, denies ear pain, denies rhinorrhea</w:t>
      </w:r>
      <w:r w:rsidR="009D499C">
        <w:rPr>
          <w:rFonts w:ascii="Helvetica" w:hAnsi="Helvetica" w:cs="Helvetica"/>
        </w:rPr>
        <w:t xml:space="preserve">, teeth in presentable condition. </w:t>
      </w:r>
    </w:p>
    <w:p w14:paraId="412E390C"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Cardiovascular: Negative for chest pain and palpitation.</w:t>
      </w:r>
    </w:p>
    <w:p w14:paraId="254F6684" w14:textId="6D176F76"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Respiratory: Negative </w:t>
      </w:r>
      <w:r w:rsidR="009D499C">
        <w:rPr>
          <w:rFonts w:ascii="Helvetica" w:hAnsi="Helvetica" w:cs="Helvetica"/>
        </w:rPr>
        <w:t xml:space="preserve">for cough and shortness of breath. </w:t>
      </w:r>
    </w:p>
    <w:p w14:paraId="721C91AB" w14:textId="6658321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Gastrointestinal: </w:t>
      </w:r>
      <w:r w:rsidR="00E370CC">
        <w:rPr>
          <w:rFonts w:ascii="Helvetica" w:hAnsi="Helvetica" w:cs="Helvetica"/>
        </w:rPr>
        <w:t>negative</w:t>
      </w:r>
      <w:r w:rsidR="009D499C">
        <w:rPr>
          <w:rFonts w:ascii="Helvetica" w:hAnsi="Helvetica" w:cs="Helvetica"/>
        </w:rPr>
        <w:t xml:space="preserve"> for diarrhea, and abdominal pain negative for blood in stool, negative for vomiting</w:t>
      </w:r>
      <w:r w:rsidR="00776096">
        <w:rPr>
          <w:rFonts w:ascii="Helvetica" w:hAnsi="Helvetica" w:cs="Helvetica"/>
        </w:rPr>
        <w:t xml:space="preserve">, positive for constipation </w:t>
      </w:r>
    </w:p>
    <w:p w14:paraId="242DCA4B" w14:textId="00C080F7" w:rsidR="009D499C" w:rsidRDefault="009D499C"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Endocrine: negative polydipsia, polyphagia, polyuria </w:t>
      </w:r>
    </w:p>
    <w:p w14:paraId="74202153" w14:textId="69B3471C" w:rsidR="009D499C" w:rsidRDefault="009D499C"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Genitourinary: Negative for difficulty </w:t>
      </w:r>
      <w:r w:rsidR="00222AFB">
        <w:rPr>
          <w:rFonts w:ascii="Helvetica" w:hAnsi="Helvetica" w:cs="Helvetica"/>
        </w:rPr>
        <w:t>of urination</w:t>
      </w:r>
    </w:p>
    <w:p w14:paraId="1DBBF044" w14:textId="2550F6D1" w:rsidR="00222AFB" w:rsidRDefault="00222AFB"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Musculoskeletal: negative gait problems, </w:t>
      </w:r>
      <w:r w:rsidR="00045D8C">
        <w:rPr>
          <w:rFonts w:ascii="Helvetica" w:hAnsi="Helvetica" w:cs="Helvetica"/>
        </w:rPr>
        <w:t>positive joint pain</w:t>
      </w:r>
      <w:r>
        <w:rPr>
          <w:rFonts w:ascii="Helvetica" w:hAnsi="Helvetica" w:cs="Helvetica"/>
        </w:rPr>
        <w:t xml:space="preserve"> </w:t>
      </w:r>
    </w:p>
    <w:p w14:paraId="12630AD2" w14:textId="4C87CC7E" w:rsidR="00222AFB" w:rsidRDefault="00222AFB"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Skin/integumentary/ breast: </w:t>
      </w:r>
      <w:r w:rsidR="00776096">
        <w:rPr>
          <w:rFonts w:ascii="Helvetica" w:hAnsi="Helvetica" w:cs="Helvetica"/>
        </w:rPr>
        <w:t>positive for hair loss</w:t>
      </w:r>
      <w:r w:rsidR="00704D24">
        <w:rPr>
          <w:rFonts w:ascii="Helvetica" w:hAnsi="Helvetica" w:cs="Helvetica"/>
        </w:rPr>
        <w:t xml:space="preserve"> </w:t>
      </w:r>
    </w:p>
    <w:p w14:paraId="2C2729F0" w14:textId="7F18537C" w:rsidR="00222AFB" w:rsidRDefault="00222AFB"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Allergy/immunological: NKA</w:t>
      </w:r>
    </w:p>
    <w:p w14:paraId="6347AADD" w14:textId="620FA820" w:rsidR="00704D24" w:rsidRDefault="00704D2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Reproductive: positive for </w:t>
      </w:r>
      <w:proofErr w:type="spellStart"/>
      <w:r>
        <w:rPr>
          <w:rFonts w:ascii="Helvetica" w:hAnsi="Helvetica" w:cs="Helvetica"/>
        </w:rPr>
        <w:t>post menopausal</w:t>
      </w:r>
      <w:proofErr w:type="spellEnd"/>
      <w:r>
        <w:rPr>
          <w:rFonts w:ascii="Helvetica" w:hAnsi="Helvetica" w:cs="Helvetica"/>
        </w:rPr>
        <w:t xml:space="preserve"> </w:t>
      </w:r>
    </w:p>
    <w:p w14:paraId="4D0D4468"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Neurological: Negative for dizziness and weakness.</w:t>
      </w:r>
    </w:p>
    <w:p w14:paraId="11062A38" w14:textId="704786F1"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Psychiatric: </w:t>
      </w:r>
      <w:r w:rsidR="00776096">
        <w:rPr>
          <w:rFonts w:ascii="Helvetica" w:hAnsi="Helvetica" w:cs="Helvetica"/>
        </w:rPr>
        <w:t>positive for anxiety and depression negative for</w:t>
      </w:r>
      <w:r w:rsidR="00222AFB">
        <w:rPr>
          <w:rFonts w:ascii="Helvetica" w:hAnsi="Helvetica" w:cs="Helvetica"/>
        </w:rPr>
        <w:t xml:space="preserve"> confusion and </w:t>
      </w:r>
      <w:r>
        <w:rPr>
          <w:rFonts w:ascii="Helvetica" w:hAnsi="Helvetica" w:cs="Helvetica"/>
        </w:rPr>
        <w:t>suicidal thoughts.</w:t>
      </w:r>
    </w:p>
    <w:p w14:paraId="348E510E"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2C84E17"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968B78C"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Physical Examination:</w:t>
      </w:r>
    </w:p>
    <w:p w14:paraId="715664FA" w14:textId="75EC1A93"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Weight: </w:t>
      </w:r>
      <w:r w:rsidR="00776096">
        <w:rPr>
          <w:rFonts w:ascii="Helvetica" w:hAnsi="Helvetica" w:cs="Helvetica"/>
        </w:rPr>
        <w:t>164</w:t>
      </w:r>
      <w:r>
        <w:rPr>
          <w:rFonts w:ascii="Helvetica" w:hAnsi="Helvetica" w:cs="Helvetica"/>
        </w:rPr>
        <w:t xml:space="preserve"> </w:t>
      </w:r>
      <w:proofErr w:type="spellStart"/>
      <w:r>
        <w:rPr>
          <w:rFonts w:ascii="Helvetica" w:hAnsi="Helvetica" w:cs="Helvetica"/>
        </w:rPr>
        <w:t>lbs</w:t>
      </w:r>
      <w:proofErr w:type="spellEnd"/>
      <w:r>
        <w:rPr>
          <w:rFonts w:ascii="Helvetica" w:hAnsi="Helvetica" w:cs="Helvetica"/>
        </w:rPr>
        <w:t xml:space="preserve"> Height: </w:t>
      </w:r>
      <w:r w:rsidR="00776096">
        <w:rPr>
          <w:rFonts w:ascii="Helvetica" w:hAnsi="Helvetica" w:cs="Helvetica"/>
        </w:rPr>
        <w:t>65</w:t>
      </w:r>
      <w:r>
        <w:rPr>
          <w:rFonts w:ascii="Helvetica" w:hAnsi="Helvetica" w:cs="Helvetica"/>
        </w:rPr>
        <w:t xml:space="preserve"> BMI</w:t>
      </w:r>
      <w:r w:rsidR="00776096">
        <w:rPr>
          <w:rFonts w:ascii="Helvetica" w:hAnsi="Helvetica" w:cs="Helvetica"/>
        </w:rPr>
        <w:t>: 27.29</w:t>
      </w:r>
    </w:p>
    <w:p w14:paraId="1A6CB2F9" w14:textId="05697129"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BP: </w:t>
      </w:r>
      <w:r w:rsidR="00776096">
        <w:rPr>
          <w:rFonts w:ascii="Helvetica" w:hAnsi="Helvetica" w:cs="Helvetica"/>
        </w:rPr>
        <w:t>101/69</w:t>
      </w:r>
      <w:r>
        <w:rPr>
          <w:rFonts w:ascii="Helvetica" w:hAnsi="Helvetica" w:cs="Helvetica"/>
        </w:rPr>
        <w:t xml:space="preserve"> HR: </w:t>
      </w:r>
      <w:r w:rsidR="00776096">
        <w:rPr>
          <w:rFonts w:ascii="Helvetica" w:hAnsi="Helvetica" w:cs="Helvetica"/>
        </w:rPr>
        <w:t xml:space="preserve">79 </w:t>
      </w:r>
      <w:r>
        <w:rPr>
          <w:rFonts w:ascii="Helvetica" w:hAnsi="Helvetica" w:cs="Helvetica"/>
        </w:rPr>
        <w:t xml:space="preserve">RR: </w:t>
      </w:r>
      <w:r w:rsidR="00045D8C">
        <w:rPr>
          <w:rFonts w:ascii="Helvetica" w:hAnsi="Helvetica" w:cs="Helvetica"/>
        </w:rPr>
        <w:t>1</w:t>
      </w:r>
      <w:r w:rsidR="00776096">
        <w:rPr>
          <w:rFonts w:ascii="Helvetica" w:hAnsi="Helvetica" w:cs="Helvetica"/>
        </w:rPr>
        <w:t xml:space="preserve">4 </w:t>
      </w:r>
      <w:r>
        <w:rPr>
          <w:rFonts w:ascii="Helvetica" w:hAnsi="Helvetica" w:cs="Helvetica"/>
        </w:rPr>
        <w:t xml:space="preserve">Temp: </w:t>
      </w:r>
      <w:r w:rsidR="00222AFB">
        <w:rPr>
          <w:rFonts w:ascii="Helvetica" w:hAnsi="Helvetica" w:cs="Helvetica"/>
        </w:rPr>
        <w:t>98.</w:t>
      </w:r>
      <w:r w:rsidR="00045D8C">
        <w:rPr>
          <w:rFonts w:ascii="Helvetica" w:hAnsi="Helvetica" w:cs="Helvetica"/>
        </w:rPr>
        <w:t xml:space="preserve">7 </w:t>
      </w:r>
      <w:r>
        <w:rPr>
          <w:rFonts w:ascii="Helvetica" w:hAnsi="Helvetica" w:cs="Helvetica"/>
        </w:rPr>
        <w:t>F O2: 9</w:t>
      </w:r>
      <w:r w:rsidR="00045D8C">
        <w:rPr>
          <w:rFonts w:ascii="Helvetica" w:hAnsi="Helvetica" w:cs="Helvetica"/>
        </w:rPr>
        <w:t>8</w:t>
      </w:r>
      <w:r>
        <w:rPr>
          <w:rFonts w:ascii="Helvetica" w:hAnsi="Helvetica" w:cs="Helvetica"/>
        </w:rPr>
        <w:t>% on RA</w:t>
      </w:r>
    </w:p>
    <w:p w14:paraId="571AC084"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8585B6D" w14:textId="7E73EDCC"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General: </w:t>
      </w:r>
      <w:r w:rsidR="00776096">
        <w:rPr>
          <w:rFonts w:ascii="Helvetica" w:hAnsi="Helvetica" w:cs="Helvetica"/>
        </w:rPr>
        <w:t>age appropriate</w:t>
      </w:r>
      <w:r>
        <w:rPr>
          <w:rFonts w:ascii="Helvetica" w:hAnsi="Helvetica" w:cs="Helvetica"/>
        </w:rPr>
        <w:t>, well-developed, no acute distress</w:t>
      </w:r>
      <w:r w:rsidR="00222AFB">
        <w:rPr>
          <w:rFonts w:ascii="Helvetica" w:hAnsi="Helvetica" w:cs="Helvetica"/>
        </w:rPr>
        <w:t xml:space="preserve">, cooperative </w:t>
      </w:r>
    </w:p>
    <w:p w14:paraId="30B82569"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HEENT: Normocephalic, normal conjunctivae, PERRLA, normal conjunctivae, sclerae anicteric; external ear canal no redness, no swelling, TM intact no bulging pearl-gray color; nasal cavity is pink in color and smooth moist surface, nasal septum has no </w:t>
      </w:r>
      <w:r>
        <w:rPr>
          <w:rFonts w:ascii="Helvetica" w:hAnsi="Helvetica" w:cs="Helvetica"/>
        </w:rPr>
        <w:lastRenderedPageBreak/>
        <w:t>deviation, perforation, bleeding; no tenderness on all sinuses; lips no lesion, moist; tongue is pink and even, buccal mucosa pink, smooth, and moist, no lesions. Tonsils 1+ without exudate.</w:t>
      </w:r>
    </w:p>
    <w:p w14:paraId="23800B8E" w14:textId="2AD2165F" w:rsidR="00041CA4" w:rsidRDefault="00222AFB"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cardiovascular</w:t>
      </w:r>
      <w:r w:rsidR="00041CA4">
        <w:rPr>
          <w:rFonts w:ascii="Helvetica" w:hAnsi="Helvetica" w:cs="Helvetica"/>
        </w:rPr>
        <w:t>:</w:t>
      </w:r>
      <w:r>
        <w:rPr>
          <w:rFonts w:ascii="Helvetica" w:hAnsi="Helvetica" w:cs="Helvetica"/>
        </w:rPr>
        <w:t xml:space="preserve"> </w:t>
      </w:r>
      <w:r w:rsidR="00041CA4">
        <w:rPr>
          <w:rFonts w:ascii="Helvetica" w:hAnsi="Helvetica" w:cs="Helvetica"/>
        </w:rPr>
        <w:t>Regular rate and rhythm, S1 and S2 noted without murmurs, thrills, rubs.</w:t>
      </w:r>
    </w:p>
    <w:p w14:paraId="02481B55" w14:textId="28316ADB" w:rsidR="00041CA4" w:rsidRDefault="00222AFB"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Respiratory</w:t>
      </w:r>
      <w:r w:rsidR="00041CA4">
        <w:rPr>
          <w:rFonts w:ascii="Helvetica" w:hAnsi="Helvetica" w:cs="Helvetica"/>
        </w:rPr>
        <w:t>: Bilateral breath sounds clear to auscultation; respirations are non-labored and breath sounds are equal. Chest wall; no tenderness and no deformity.</w:t>
      </w:r>
    </w:p>
    <w:p w14:paraId="1986933C" w14:textId="1DBED733" w:rsidR="009A3E43"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Abdomen: Soft,</w:t>
      </w:r>
      <w:r w:rsidR="00222AFB">
        <w:rPr>
          <w:rFonts w:ascii="Helvetica" w:hAnsi="Helvetica" w:cs="Helvetica"/>
        </w:rPr>
        <w:t xml:space="preserve"> </w:t>
      </w:r>
      <w:r w:rsidR="00704D24">
        <w:rPr>
          <w:rFonts w:ascii="Helvetica" w:hAnsi="Helvetica" w:cs="Helvetica"/>
        </w:rPr>
        <w:t xml:space="preserve">no </w:t>
      </w:r>
      <w:r>
        <w:rPr>
          <w:rFonts w:ascii="Helvetica" w:hAnsi="Helvetica" w:cs="Helvetica"/>
        </w:rPr>
        <w:t xml:space="preserve">distention present, </w:t>
      </w:r>
      <w:r w:rsidR="00704D24">
        <w:rPr>
          <w:rFonts w:ascii="Helvetica" w:hAnsi="Helvetica" w:cs="Helvetica"/>
        </w:rPr>
        <w:t>normal</w:t>
      </w:r>
      <w:r>
        <w:rPr>
          <w:rFonts w:ascii="Helvetica" w:hAnsi="Helvetica" w:cs="Helvetica"/>
        </w:rPr>
        <w:t xml:space="preserve"> bowel sound, no tenderness.</w:t>
      </w:r>
    </w:p>
    <w:p w14:paraId="68055AE4" w14:textId="4892D81E"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Extremities: No clubbing, no cyanosis, no edema. pulses palpable and equal; ROM no limitations in all extremities.</w:t>
      </w:r>
    </w:p>
    <w:p w14:paraId="4479DD7A" w14:textId="209A4CFF" w:rsidR="009A3E43" w:rsidRDefault="009A3E43"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Neurological: alert oriented X4</w:t>
      </w:r>
    </w:p>
    <w:p w14:paraId="5A888AC2" w14:textId="68DB082E" w:rsidR="009A3E43" w:rsidRDefault="009A3E43"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Skin: </w:t>
      </w:r>
      <w:r w:rsidR="00704D24">
        <w:rPr>
          <w:rFonts w:ascii="Helvetica" w:hAnsi="Helvetica" w:cs="Helvetica"/>
        </w:rPr>
        <w:t xml:space="preserve">multiple soft tissue, mobile, lesions subcutaneous </w:t>
      </w:r>
    </w:p>
    <w:p w14:paraId="307CCEF2"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Posterior: Posterior: Spine straight, no limitation in ROM.</w:t>
      </w:r>
    </w:p>
    <w:p w14:paraId="3F1BE5E4"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C4F3CB6"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6D8E6A2"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Assessment</w:t>
      </w:r>
    </w:p>
    <w:p w14:paraId="7A14D0DB"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42C5686" w14:textId="77777777" w:rsidR="00776096" w:rsidRPr="00776096" w:rsidRDefault="00776096" w:rsidP="00776096">
      <w:pPr>
        <w:shd w:val="clear" w:color="auto" w:fill="FFFFFF"/>
        <w:rPr>
          <w:rFonts w:ascii="Times New Roman" w:eastAsia="Times New Roman" w:hAnsi="Times New Roman" w:cs="Times New Roman"/>
          <w:color w:val="444444"/>
        </w:rPr>
      </w:pPr>
      <w:r w:rsidRPr="00776096">
        <w:rPr>
          <w:rFonts w:ascii="Times New Roman" w:eastAsia="Times New Roman" w:hAnsi="Times New Roman" w:cs="Times New Roman"/>
          <w:color w:val="444444"/>
        </w:rPr>
        <w:t>E039 - Hypothyroidism, unspecified</w:t>
      </w:r>
    </w:p>
    <w:p w14:paraId="24001944" w14:textId="77777777" w:rsidR="00776096" w:rsidRPr="00776096" w:rsidRDefault="00776096" w:rsidP="00776096">
      <w:pPr>
        <w:shd w:val="clear" w:color="auto" w:fill="FFFFFF"/>
        <w:rPr>
          <w:rFonts w:ascii="Times New Roman" w:eastAsia="Times New Roman" w:hAnsi="Times New Roman" w:cs="Times New Roman"/>
          <w:color w:val="444444"/>
        </w:rPr>
      </w:pPr>
      <w:r w:rsidRPr="00776096">
        <w:rPr>
          <w:rFonts w:ascii="Times New Roman" w:eastAsia="Times New Roman" w:hAnsi="Times New Roman" w:cs="Times New Roman"/>
          <w:color w:val="444444"/>
        </w:rPr>
        <w:t>E785 - Hyperlipidemia, unspecified</w:t>
      </w:r>
    </w:p>
    <w:p w14:paraId="56606466" w14:textId="77777777" w:rsidR="00776096" w:rsidRPr="00776096" w:rsidRDefault="00776096" w:rsidP="00776096">
      <w:pPr>
        <w:shd w:val="clear" w:color="auto" w:fill="FFFFFF"/>
        <w:rPr>
          <w:rFonts w:ascii="Times New Roman" w:eastAsia="Times New Roman" w:hAnsi="Times New Roman" w:cs="Times New Roman"/>
          <w:color w:val="444444"/>
        </w:rPr>
      </w:pPr>
      <w:r w:rsidRPr="00776096">
        <w:rPr>
          <w:rFonts w:ascii="Times New Roman" w:eastAsia="Times New Roman" w:hAnsi="Times New Roman" w:cs="Times New Roman"/>
          <w:color w:val="444444"/>
        </w:rPr>
        <w:t>E568 - Deficiency of other vitamins</w:t>
      </w:r>
    </w:p>
    <w:p w14:paraId="2AF3AD2E" w14:textId="7D5A8DCC" w:rsidR="00776096" w:rsidRPr="00E76DC2" w:rsidRDefault="00776096" w:rsidP="00776096">
      <w:pPr>
        <w:shd w:val="clear" w:color="auto" w:fill="FFFFFF"/>
        <w:rPr>
          <w:rFonts w:ascii="Times New Roman" w:eastAsia="Times New Roman" w:hAnsi="Times New Roman" w:cs="Times New Roman"/>
          <w:color w:val="444444"/>
        </w:rPr>
      </w:pPr>
      <w:r w:rsidRPr="00776096">
        <w:rPr>
          <w:rFonts w:ascii="Times New Roman" w:eastAsia="Times New Roman" w:hAnsi="Times New Roman" w:cs="Times New Roman"/>
          <w:color w:val="444444"/>
        </w:rPr>
        <w:t>K5900 - Constipation, unspecified</w:t>
      </w:r>
    </w:p>
    <w:p w14:paraId="61478989" w14:textId="77777777" w:rsidR="00776096" w:rsidRPr="00776096" w:rsidRDefault="00776096" w:rsidP="00776096">
      <w:pPr>
        <w:rPr>
          <w:rFonts w:ascii="Times New Roman" w:eastAsia="Times New Roman" w:hAnsi="Times New Roman" w:cs="Times New Roman"/>
        </w:rPr>
      </w:pPr>
    </w:p>
    <w:p w14:paraId="24327E8F"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02DFFDA"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Plan </w:t>
      </w:r>
    </w:p>
    <w:p w14:paraId="552FDD87"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84439</w:t>
      </w:r>
    </w:p>
    <w:p w14:paraId="28525AE3"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Thyroxine; free</w:t>
      </w:r>
    </w:p>
    <w:p w14:paraId="7A757DF1"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80438</w:t>
      </w:r>
    </w:p>
    <w:p w14:paraId="086D91B2"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Thyrotropin releasing hormone (TRH) stimulation panel; 1 hour This panel must include the following: Thyroid stimulating hormone (TSH) (84443 x 3)</w:t>
      </w:r>
    </w:p>
    <w:p w14:paraId="6E7B18FA"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80061</w:t>
      </w:r>
    </w:p>
    <w:p w14:paraId="037A1B52"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Lipid panel This panel must include the following: Cholesterol, serum, total (82465), Lipoprotein, direct measurement, high density cholesterol (HDL cholesterol) (83718), Triglycerides (84478)</w:t>
      </w:r>
    </w:p>
    <w:p w14:paraId="7E76CCDC"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83036</w:t>
      </w:r>
    </w:p>
    <w:p w14:paraId="2E9E1D57"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Hemoglobin; glycosylated (A1C)</w:t>
      </w:r>
    </w:p>
    <w:p w14:paraId="02D8718B"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82953</w:t>
      </w:r>
    </w:p>
    <w:p w14:paraId="44889A4B"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Glucose; tolbutamide tolerance test</w:t>
      </w:r>
    </w:p>
    <w:p w14:paraId="4793FCF3"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82306</w:t>
      </w:r>
    </w:p>
    <w:p w14:paraId="135BCE9F"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Vitamin D; 25 hydroxy, includes fraction(s), if performed</w:t>
      </w:r>
    </w:p>
    <w:p w14:paraId="44126328"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b/>
          <w:bCs/>
          <w:color w:val="444444"/>
        </w:rPr>
        <w:t>99214</w:t>
      </w:r>
    </w:p>
    <w:p w14:paraId="1072D49E" w14:textId="77777777" w:rsidR="00776096" w:rsidRPr="00776096" w:rsidRDefault="00776096" w:rsidP="00776096">
      <w:pPr>
        <w:shd w:val="clear" w:color="auto" w:fill="FFFFFF"/>
        <w:rPr>
          <w:rFonts w:ascii="Roboto" w:eastAsia="Times New Roman" w:hAnsi="Roboto" w:cs="Times New Roman"/>
          <w:color w:val="444444"/>
        </w:rPr>
      </w:pPr>
      <w:r w:rsidRPr="00776096">
        <w:rPr>
          <w:rFonts w:ascii="Roboto" w:eastAsia="Times New Roman" w:hAnsi="Roboto" w:cs="Times New Roman"/>
          <w:color w:val="444444"/>
        </w:rPr>
        <w:t xml:space="preserve">Office or other outpatient visit for the evaluation and management of an established patient, which requires at least 2 of these 3 key components: A detailed history; A detailed examination; Medical decision making of moderate complexity. Counseling and/or coordination of care with other providers or agencies are provided consistent with the nature of the problem(s) and the patient's and/or family's needs. Usually, the </w:t>
      </w:r>
      <w:r w:rsidRPr="00776096">
        <w:rPr>
          <w:rFonts w:ascii="Roboto" w:eastAsia="Times New Roman" w:hAnsi="Roboto" w:cs="Times New Roman"/>
          <w:color w:val="444444"/>
        </w:rPr>
        <w:lastRenderedPageBreak/>
        <w:t>presenting problem(s) are of moderate to high severity. Physicians typically spend 25 minutes face-to-face with the patient and/or family.</w:t>
      </w:r>
    </w:p>
    <w:p w14:paraId="3FBD281C" w14:textId="50EC78EB" w:rsidR="00041CA4" w:rsidRDefault="00041CA4" w:rsidP="00704D24">
      <w:pPr>
        <w:rPr>
          <w:rFonts w:ascii="Helvetica" w:hAnsi="Helvetica" w:cs="Helvetica"/>
        </w:rPr>
      </w:pPr>
    </w:p>
    <w:p w14:paraId="56B892D0" w14:textId="329EFBBF" w:rsidR="00041CA4" w:rsidRPr="009A3E43" w:rsidRDefault="00041CA4" w:rsidP="009A3E43">
      <w:pPr>
        <w:rPr>
          <w:rFonts w:ascii="Times" w:eastAsia="Times New Roman" w:hAnsi="Times" w:cs="Times New Roman"/>
        </w:rPr>
      </w:pPr>
    </w:p>
    <w:p w14:paraId="4ADD5BFA"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Education: </w:t>
      </w:r>
    </w:p>
    <w:p w14:paraId="291E746B"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-Take medication as prescribed. Do not stop medication without informing the provider.</w:t>
      </w:r>
    </w:p>
    <w:p w14:paraId="1064FB40"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-Educated patient regarding importance of compliance to medication. </w:t>
      </w:r>
    </w:p>
    <w:p w14:paraId="0D077994"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-Exercise daily for 30 minutes or as tolerated.</w:t>
      </w:r>
    </w:p>
    <w:p w14:paraId="72CFE67F" w14:textId="01F1C52C"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-Avoid stress </w:t>
      </w:r>
    </w:p>
    <w:p w14:paraId="3E92226E" w14:textId="7E873A89" w:rsidR="00041CA4" w:rsidRDefault="00041CA4" w:rsidP="009931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w:t>
      </w:r>
      <w:r w:rsidR="00993111">
        <w:rPr>
          <w:rFonts w:ascii="Helvetica" w:hAnsi="Helvetica" w:cs="Helvetica"/>
        </w:rPr>
        <w:t>Rest and hydration</w:t>
      </w:r>
    </w:p>
    <w:p w14:paraId="073F9B0C"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-Please call the clinic for any worsening symptoms</w:t>
      </w:r>
    </w:p>
    <w:p w14:paraId="2E2BE0F8" w14:textId="77777777"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-For emergencies, please call 911 or proceed to the ER.</w:t>
      </w:r>
    </w:p>
    <w:p w14:paraId="64625A1E" w14:textId="41499034" w:rsidR="00041CA4" w:rsidRDefault="00041CA4"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Consult/Referral: </w:t>
      </w:r>
      <w:r w:rsidR="00CF39ED">
        <w:rPr>
          <w:rFonts w:ascii="Helvetica" w:hAnsi="Helvetica" w:cs="Helvetica"/>
        </w:rPr>
        <w:t>no referrals at this time</w:t>
      </w:r>
    </w:p>
    <w:p w14:paraId="01976E5D" w14:textId="2C280A70" w:rsidR="00586778" w:rsidRDefault="00041CA4" w:rsidP="00041CA4">
      <w:r>
        <w:rPr>
          <w:rFonts w:ascii="Helvetica" w:hAnsi="Helvetica" w:cs="Helvetica"/>
        </w:rPr>
        <w:t>Follow-up: PRN</w:t>
      </w:r>
    </w:p>
    <w:sectPr w:rsidR="00586778" w:rsidSect="00F0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roman"/>
    <w:notTrueType/>
    <w:pitch w:val="default"/>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A4"/>
    <w:rsid w:val="00041CA4"/>
    <w:rsid w:val="00045D8C"/>
    <w:rsid w:val="00222AFB"/>
    <w:rsid w:val="00586778"/>
    <w:rsid w:val="00704D24"/>
    <w:rsid w:val="00776096"/>
    <w:rsid w:val="00993111"/>
    <w:rsid w:val="009A3E43"/>
    <w:rsid w:val="009D499C"/>
    <w:rsid w:val="009E7469"/>
    <w:rsid w:val="00CF39ED"/>
    <w:rsid w:val="00E370CC"/>
    <w:rsid w:val="00E76DC2"/>
    <w:rsid w:val="00F0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0EA3C"/>
  <w15:chartTrackingRefBased/>
  <w15:docId w15:val="{4A4DF76A-CD10-7A44-8C0D-7A371CEB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55144">
      <w:bodyDiv w:val="1"/>
      <w:marLeft w:val="0"/>
      <w:marRight w:val="0"/>
      <w:marTop w:val="0"/>
      <w:marBottom w:val="0"/>
      <w:divBdr>
        <w:top w:val="none" w:sz="0" w:space="0" w:color="auto"/>
        <w:left w:val="none" w:sz="0" w:space="0" w:color="auto"/>
        <w:bottom w:val="none" w:sz="0" w:space="0" w:color="auto"/>
        <w:right w:val="none" w:sz="0" w:space="0" w:color="auto"/>
      </w:divBdr>
    </w:div>
    <w:div w:id="527372859">
      <w:bodyDiv w:val="1"/>
      <w:marLeft w:val="0"/>
      <w:marRight w:val="0"/>
      <w:marTop w:val="0"/>
      <w:marBottom w:val="0"/>
      <w:divBdr>
        <w:top w:val="none" w:sz="0" w:space="0" w:color="auto"/>
        <w:left w:val="none" w:sz="0" w:space="0" w:color="auto"/>
        <w:bottom w:val="none" w:sz="0" w:space="0" w:color="auto"/>
        <w:right w:val="none" w:sz="0" w:space="0" w:color="auto"/>
      </w:divBdr>
    </w:div>
    <w:div w:id="648483470">
      <w:bodyDiv w:val="1"/>
      <w:marLeft w:val="0"/>
      <w:marRight w:val="0"/>
      <w:marTop w:val="0"/>
      <w:marBottom w:val="0"/>
      <w:divBdr>
        <w:top w:val="none" w:sz="0" w:space="0" w:color="auto"/>
        <w:left w:val="none" w:sz="0" w:space="0" w:color="auto"/>
        <w:bottom w:val="none" w:sz="0" w:space="0" w:color="auto"/>
        <w:right w:val="none" w:sz="0" w:space="0" w:color="auto"/>
      </w:divBdr>
    </w:div>
    <w:div w:id="678190850">
      <w:bodyDiv w:val="1"/>
      <w:marLeft w:val="0"/>
      <w:marRight w:val="0"/>
      <w:marTop w:val="0"/>
      <w:marBottom w:val="0"/>
      <w:divBdr>
        <w:top w:val="none" w:sz="0" w:space="0" w:color="auto"/>
        <w:left w:val="none" w:sz="0" w:space="0" w:color="auto"/>
        <w:bottom w:val="none" w:sz="0" w:space="0" w:color="auto"/>
        <w:right w:val="none" w:sz="0" w:space="0" w:color="auto"/>
      </w:divBdr>
    </w:div>
    <w:div w:id="723528231">
      <w:bodyDiv w:val="1"/>
      <w:marLeft w:val="0"/>
      <w:marRight w:val="0"/>
      <w:marTop w:val="0"/>
      <w:marBottom w:val="0"/>
      <w:divBdr>
        <w:top w:val="none" w:sz="0" w:space="0" w:color="auto"/>
        <w:left w:val="none" w:sz="0" w:space="0" w:color="auto"/>
        <w:bottom w:val="none" w:sz="0" w:space="0" w:color="auto"/>
        <w:right w:val="none" w:sz="0" w:space="0" w:color="auto"/>
      </w:divBdr>
    </w:div>
    <w:div w:id="1101679931">
      <w:bodyDiv w:val="1"/>
      <w:marLeft w:val="0"/>
      <w:marRight w:val="0"/>
      <w:marTop w:val="0"/>
      <w:marBottom w:val="0"/>
      <w:divBdr>
        <w:top w:val="none" w:sz="0" w:space="0" w:color="auto"/>
        <w:left w:val="none" w:sz="0" w:space="0" w:color="auto"/>
        <w:bottom w:val="none" w:sz="0" w:space="0" w:color="auto"/>
        <w:right w:val="none" w:sz="0" w:space="0" w:color="auto"/>
      </w:divBdr>
      <w:divsChild>
        <w:div w:id="1940023650">
          <w:marLeft w:val="0"/>
          <w:marRight w:val="0"/>
          <w:marTop w:val="0"/>
          <w:marBottom w:val="0"/>
          <w:divBdr>
            <w:top w:val="none" w:sz="0" w:space="0" w:color="auto"/>
            <w:left w:val="none" w:sz="0" w:space="0" w:color="auto"/>
            <w:bottom w:val="none" w:sz="0" w:space="0" w:color="auto"/>
            <w:right w:val="none" w:sz="0" w:space="0" w:color="auto"/>
          </w:divBdr>
          <w:divsChild>
            <w:div w:id="1813055244">
              <w:marLeft w:val="0"/>
              <w:marRight w:val="0"/>
              <w:marTop w:val="0"/>
              <w:marBottom w:val="0"/>
              <w:divBdr>
                <w:top w:val="none" w:sz="0" w:space="0" w:color="auto"/>
                <w:left w:val="none" w:sz="0" w:space="0" w:color="auto"/>
                <w:bottom w:val="none" w:sz="0" w:space="0" w:color="auto"/>
                <w:right w:val="none" w:sz="0" w:space="0" w:color="auto"/>
              </w:divBdr>
              <w:divsChild>
                <w:div w:id="11986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1716">
          <w:marLeft w:val="0"/>
          <w:marRight w:val="0"/>
          <w:marTop w:val="300"/>
          <w:marBottom w:val="0"/>
          <w:divBdr>
            <w:top w:val="none" w:sz="0" w:space="0" w:color="auto"/>
            <w:left w:val="none" w:sz="0" w:space="0" w:color="auto"/>
            <w:bottom w:val="none" w:sz="0" w:space="0" w:color="auto"/>
            <w:right w:val="none" w:sz="0" w:space="0" w:color="auto"/>
          </w:divBdr>
          <w:divsChild>
            <w:div w:id="1230922438">
              <w:marLeft w:val="0"/>
              <w:marRight w:val="0"/>
              <w:marTop w:val="0"/>
              <w:marBottom w:val="0"/>
              <w:divBdr>
                <w:top w:val="none" w:sz="0" w:space="0" w:color="auto"/>
                <w:left w:val="none" w:sz="0" w:space="0" w:color="auto"/>
                <w:bottom w:val="none" w:sz="0" w:space="0" w:color="auto"/>
                <w:right w:val="none" w:sz="0" w:space="0" w:color="auto"/>
              </w:divBdr>
              <w:divsChild>
                <w:div w:id="316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337">
          <w:marLeft w:val="0"/>
          <w:marRight w:val="0"/>
          <w:marTop w:val="300"/>
          <w:marBottom w:val="0"/>
          <w:divBdr>
            <w:top w:val="none" w:sz="0" w:space="0" w:color="auto"/>
            <w:left w:val="none" w:sz="0" w:space="0" w:color="auto"/>
            <w:bottom w:val="none" w:sz="0" w:space="0" w:color="auto"/>
            <w:right w:val="none" w:sz="0" w:space="0" w:color="auto"/>
          </w:divBdr>
          <w:divsChild>
            <w:div w:id="1356031343">
              <w:marLeft w:val="0"/>
              <w:marRight w:val="0"/>
              <w:marTop w:val="0"/>
              <w:marBottom w:val="0"/>
              <w:divBdr>
                <w:top w:val="none" w:sz="0" w:space="0" w:color="auto"/>
                <w:left w:val="none" w:sz="0" w:space="0" w:color="auto"/>
                <w:bottom w:val="none" w:sz="0" w:space="0" w:color="auto"/>
                <w:right w:val="none" w:sz="0" w:space="0" w:color="auto"/>
              </w:divBdr>
              <w:divsChild>
                <w:div w:id="11727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568">
          <w:marLeft w:val="0"/>
          <w:marRight w:val="0"/>
          <w:marTop w:val="300"/>
          <w:marBottom w:val="0"/>
          <w:divBdr>
            <w:top w:val="none" w:sz="0" w:space="0" w:color="auto"/>
            <w:left w:val="none" w:sz="0" w:space="0" w:color="auto"/>
            <w:bottom w:val="none" w:sz="0" w:space="0" w:color="auto"/>
            <w:right w:val="none" w:sz="0" w:space="0" w:color="auto"/>
          </w:divBdr>
          <w:divsChild>
            <w:div w:id="1693720727">
              <w:marLeft w:val="0"/>
              <w:marRight w:val="0"/>
              <w:marTop w:val="0"/>
              <w:marBottom w:val="0"/>
              <w:divBdr>
                <w:top w:val="none" w:sz="0" w:space="0" w:color="auto"/>
                <w:left w:val="none" w:sz="0" w:space="0" w:color="auto"/>
                <w:bottom w:val="none" w:sz="0" w:space="0" w:color="auto"/>
                <w:right w:val="none" w:sz="0" w:space="0" w:color="auto"/>
              </w:divBdr>
              <w:divsChild>
                <w:div w:id="727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3044">
          <w:marLeft w:val="0"/>
          <w:marRight w:val="0"/>
          <w:marTop w:val="300"/>
          <w:marBottom w:val="0"/>
          <w:divBdr>
            <w:top w:val="none" w:sz="0" w:space="0" w:color="auto"/>
            <w:left w:val="none" w:sz="0" w:space="0" w:color="auto"/>
            <w:bottom w:val="none" w:sz="0" w:space="0" w:color="auto"/>
            <w:right w:val="none" w:sz="0" w:space="0" w:color="auto"/>
          </w:divBdr>
          <w:divsChild>
            <w:div w:id="1086851316">
              <w:marLeft w:val="0"/>
              <w:marRight w:val="0"/>
              <w:marTop w:val="0"/>
              <w:marBottom w:val="0"/>
              <w:divBdr>
                <w:top w:val="none" w:sz="0" w:space="0" w:color="auto"/>
                <w:left w:val="none" w:sz="0" w:space="0" w:color="auto"/>
                <w:bottom w:val="none" w:sz="0" w:space="0" w:color="auto"/>
                <w:right w:val="none" w:sz="0" w:space="0" w:color="auto"/>
              </w:divBdr>
              <w:divsChild>
                <w:div w:id="7859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7226">
          <w:marLeft w:val="0"/>
          <w:marRight w:val="0"/>
          <w:marTop w:val="300"/>
          <w:marBottom w:val="0"/>
          <w:divBdr>
            <w:top w:val="none" w:sz="0" w:space="0" w:color="auto"/>
            <w:left w:val="none" w:sz="0" w:space="0" w:color="auto"/>
            <w:bottom w:val="none" w:sz="0" w:space="0" w:color="auto"/>
            <w:right w:val="none" w:sz="0" w:space="0" w:color="auto"/>
          </w:divBdr>
          <w:divsChild>
            <w:div w:id="1420370740">
              <w:marLeft w:val="0"/>
              <w:marRight w:val="0"/>
              <w:marTop w:val="0"/>
              <w:marBottom w:val="0"/>
              <w:divBdr>
                <w:top w:val="none" w:sz="0" w:space="0" w:color="auto"/>
                <w:left w:val="none" w:sz="0" w:space="0" w:color="auto"/>
                <w:bottom w:val="none" w:sz="0" w:space="0" w:color="auto"/>
                <w:right w:val="none" w:sz="0" w:space="0" w:color="auto"/>
              </w:divBdr>
              <w:divsChild>
                <w:div w:id="87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9683">
          <w:marLeft w:val="0"/>
          <w:marRight w:val="0"/>
          <w:marTop w:val="300"/>
          <w:marBottom w:val="0"/>
          <w:divBdr>
            <w:top w:val="none" w:sz="0" w:space="0" w:color="auto"/>
            <w:left w:val="none" w:sz="0" w:space="0" w:color="auto"/>
            <w:bottom w:val="none" w:sz="0" w:space="0" w:color="auto"/>
            <w:right w:val="none" w:sz="0" w:space="0" w:color="auto"/>
          </w:divBdr>
          <w:divsChild>
            <w:div w:id="839080890">
              <w:marLeft w:val="0"/>
              <w:marRight w:val="0"/>
              <w:marTop w:val="0"/>
              <w:marBottom w:val="0"/>
              <w:divBdr>
                <w:top w:val="none" w:sz="0" w:space="0" w:color="auto"/>
                <w:left w:val="none" w:sz="0" w:space="0" w:color="auto"/>
                <w:bottom w:val="none" w:sz="0" w:space="0" w:color="auto"/>
                <w:right w:val="none" w:sz="0" w:space="0" w:color="auto"/>
              </w:divBdr>
              <w:divsChild>
                <w:div w:id="18821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6874">
      <w:bodyDiv w:val="1"/>
      <w:marLeft w:val="0"/>
      <w:marRight w:val="0"/>
      <w:marTop w:val="0"/>
      <w:marBottom w:val="0"/>
      <w:divBdr>
        <w:top w:val="none" w:sz="0" w:space="0" w:color="auto"/>
        <w:left w:val="none" w:sz="0" w:space="0" w:color="auto"/>
        <w:bottom w:val="none" w:sz="0" w:space="0" w:color="auto"/>
        <w:right w:val="none" w:sz="0" w:space="0" w:color="auto"/>
      </w:divBdr>
      <w:divsChild>
        <w:div w:id="393744443">
          <w:marLeft w:val="0"/>
          <w:marRight w:val="0"/>
          <w:marTop w:val="0"/>
          <w:marBottom w:val="0"/>
          <w:divBdr>
            <w:top w:val="none" w:sz="0" w:space="0" w:color="auto"/>
            <w:left w:val="none" w:sz="0" w:space="0" w:color="auto"/>
            <w:bottom w:val="none" w:sz="0" w:space="0" w:color="auto"/>
            <w:right w:val="none" w:sz="0" w:space="0" w:color="auto"/>
          </w:divBdr>
        </w:div>
      </w:divsChild>
    </w:div>
    <w:div w:id="1453286434">
      <w:bodyDiv w:val="1"/>
      <w:marLeft w:val="0"/>
      <w:marRight w:val="0"/>
      <w:marTop w:val="0"/>
      <w:marBottom w:val="0"/>
      <w:divBdr>
        <w:top w:val="none" w:sz="0" w:space="0" w:color="auto"/>
        <w:left w:val="none" w:sz="0" w:space="0" w:color="auto"/>
        <w:bottom w:val="none" w:sz="0" w:space="0" w:color="auto"/>
        <w:right w:val="none" w:sz="0" w:space="0" w:color="auto"/>
      </w:divBdr>
    </w:div>
    <w:div w:id="1456097067">
      <w:bodyDiv w:val="1"/>
      <w:marLeft w:val="0"/>
      <w:marRight w:val="0"/>
      <w:marTop w:val="0"/>
      <w:marBottom w:val="0"/>
      <w:divBdr>
        <w:top w:val="none" w:sz="0" w:space="0" w:color="auto"/>
        <w:left w:val="none" w:sz="0" w:space="0" w:color="auto"/>
        <w:bottom w:val="none" w:sz="0" w:space="0" w:color="auto"/>
        <w:right w:val="none" w:sz="0" w:space="0" w:color="auto"/>
      </w:divBdr>
      <w:divsChild>
        <w:div w:id="990839080">
          <w:marLeft w:val="0"/>
          <w:marRight w:val="0"/>
          <w:marTop w:val="0"/>
          <w:marBottom w:val="0"/>
          <w:divBdr>
            <w:top w:val="none" w:sz="0" w:space="0" w:color="auto"/>
            <w:left w:val="none" w:sz="0" w:space="0" w:color="auto"/>
            <w:bottom w:val="none" w:sz="0" w:space="0" w:color="auto"/>
            <w:right w:val="none" w:sz="0" w:space="0" w:color="auto"/>
          </w:divBdr>
        </w:div>
      </w:divsChild>
    </w:div>
    <w:div w:id="1814561027">
      <w:bodyDiv w:val="1"/>
      <w:marLeft w:val="0"/>
      <w:marRight w:val="0"/>
      <w:marTop w:val="0"/>
      <w:marBottom w:val="0"/>
      <w:divBdr>
        <w:top w:val="none" w:sz="0" w:space="0" w:color="auto"/>
        <w:left w:val="none" w:sz="0" w:space="0" w:color="auto"/>
        <w:bottom w:val="none" w:sz="0" w:space="0" w:color="auto"/>
        <w:right w:val="none" w:sz="0" w:space="0" w:color="auto"/>
      </w:divBdr>
      <w:divsChild>
        <w:div w:id="1241863183">
          <w:marLeft w:val="0"/>
          <w:marRight w:val="0"/>
          <w:marTop w:val="0"/>
          <w:marBottom w:val="0"/>
          <w:divBdr>
            <w:top w:val="none" w:sz="0" w:space="0" w:color="auto"/>
            <w:left w:val="none" w:sz="0" w:space="0" w:color="auto"/>
            <w:bottom w:val="none" w:sz="0" w:space="0" w:color="auto"/>
            <w:right w:val="none" w:sz="0" w:space="0" w:color="auto"/>
          </w:divBdr>
          <w:divsChild>
            <w:div w:id="1718356644">
              <w:marLeft w:val="0"/>
              <w:marRight w:val="0"/>
              <w:marTop w:val="0"/>
              <w:marBottom w:val="0"/>
              <w:divBdr>
                <w:top w:val="none" w:sz="0" w:space="0" w:color="auto"/>
                <w:left w:val="none" w:sz="0" w:space="0" w:color="auto"/>
                <w:bottom w:val="none" w:sz="0" w:space="0" w:color="auto"/>
                <w:right w:val="none" w:sz="0" w:space="0" w:color="auto"/>
              </w:divBdr>
            </w:div>
          </w:divsChild>
        </w:div>
        <w:div w:id="1626496422">
          <w:marLeft w:val="0"/>
          <w:marRight w:val="0"/>
          <w:marTop w:val="300"/>
          <w:marBottom w:val="0"/>
          <w:divBdr>
            <w:top w:val="none" w:sz="0" w:space="0" w:color="auto"/>
            <w:left w:val="none" w:sz="0" w:space="0" w:color="auto"/>
            <w:bottom w:val="none" w:sz="0" w:space="0" w:color="auto"/>
            <w:right w:val="none" w:sz="0" w:space="0" w:color="auto"/>
          </w:divBdr>
          <w:divsChild>
            <w:div w:id="1635912847">
              <w:marLeft w:val="0"/>
              <w:marRight w:val="0"/>
              <w:marTop w:val="0"/>
              <w:marBottom w:val="0"/>
              <w:divBdr>
                <w:top w:val="none" w:sz="0" w:space="0" w:color="auto"/>
                <w:left w:val="none" w:sz="0" w:space="0" w:color="auto"/>
                <w:bottom w:val="none" w:sz="0" w:space="0" w:color="auto"/>
                <w:right w:val="none" w:sz="0" w:space="0" w:color="auto"/>
              </w:divBdr>
            </w:div>
          </w:divsChild>
        </w:div>
        <w:div w:id="2100905134">
          <w:marLeft w:val="0"/>
          <w:marRight w:val="0"/>
          <w:marTop w:val="300"/>
          <w:marBottom w:val="0"/>
          <w:divBdr>
            <w:top w:val="none" w:sz="0" w:space="0" w:color="auto"/>
            <w:left w:val="none" w:sz="0" w:space="0" w:color="auto"/>
            <w:bottom w:val="none" w:sz="0" w:space="0" w:color="auto"/>
            <w:right w:val="none" w:sz="0" w:space="0" w:color="auto"/>
          </w:divBdr>
          <w:divsChild>
            <w:div w:id="1430271537">
              <w:marLeft w:val="0"/>
              <w:marRight w:val="0"/>
              <w:marTop w:val="0"/>
              <w:marBottom w:val="0"/>
              <w:divBdr>
                <w:top w:val="none" w:sz="0" w:space="0" w:color="auto"/>
                <w:left w:val="none" w:sz="0" w:space="0" w:color="auto"/>
                <w:bottom w:val="none" w:sz="0" w:space="0" w:color="auto"/>
                <w:right w:val="none" w:sz="0" w:space="0" w:color="auto"/>
              </w:divBdr>
            </w:div>
          </w:divsChild>
        </w:div>
        <w:div w:id="272714443">
          <w:marLeft w:val="0"/>
          <w:marRight w:val="0"/>
          <w:marTop w:val="300"/>
          <w:marBottom w:val="0"/>
          <w:divBdr>
            <w:top w:val="none" w:sz="0" w:space="0" w:color="auto"/>
            <w:left w:val="none" w:sz="0" w:space="0" w:color="auto"/>
            <w:bottom w:val="none" w:sz="0" w:space="0" w:color="auto"/>
            <w:right w:val="none" w:sz="0" w:space="0" w:color="auto"/>
          </w:divBdr>
          <w:divsChild>
            <w:div w:id="1930579170">
              <w:marLeft w:val="0"/>
              <w:marRight w:val="0"/>
              <w:marTop w:val="0"/>
              <w:marBottom w:val="0"/>
              <w:divBdr>
                <w:top w:val="none" w:sz="0" w:space="0" w:color="auto"/>
                <w:left w:val="none" w:sz="0" w:space="0" w:color="auto"/>
                <w:bottom w:val="none" w:sz="0" w:space="0" w:color="auto"/>
                <w:right w:val="none" w:sz="0" w:space="0" w:color="auto"/>
              </w:divBdr>
            </w:div>
          </w:divsChild>
        </w:div>
        <w:div w:id="846869685">
          <w:marLeft w:val="0"/>
          <w:marRight w:val="0"/>
          <w:marTop w:val="300"/>
          <w:marBottom w:val="0"/>
          <w:divBdr>
            <w:top w:val="none" w:sz="0" w:space="0" w:color="auto"/>
            <w:left w:val="none" w:sz="0" w:space="0" w:color="auto"/>
            <w:bottom w:val="none" w:sz="0" w:space="0" w:color="auto"/>
            <w:right w:val="none" w:sz="0" w:space="0" w:color="auto"/>
          </w:divBdr>
          <w:divsChild>
            <w:div w:id="1742369978">
              <w:marLeft w:val="0"/>
              <w:marRight w:val="0"/>
              <w:marTop w:val="0"/>
              <w:marBottom w:val="0"/>
              <w:divBdr>
                <w:top w:val="none" w:sz="0" w:space="0" w:color="auto"/>
                <w:left w:val="none" w:sz="0" w:space="0" w:color="auto"/>
                <w:bottom w:val="none" w:sz="0" w:space="0" w:color="auto"/>
                <w:right w:val="none" w:sz="0" w:space="0" w:color="auto"/>
              </w:divBdr>
            </w:div>
          </w:divsChild>
        </w:div>
        <w:div w:id="1137334589">
          <w:marLeft w:val="0"/>
          <w:marRight w:val="0"/>
          <w:marTop w:val="300"/>
          <w:marBottom w:val="0"/>
          <w:divBdr>
            <w:top w:val="none" w:sz="0" w:space="0" w:color="auto"/>
            <w:left w:val="none" w:sz="0" w:space="0" w:color="auto"/>
            <w:bottom w:val="none" w:sz="0" w:space="0" w:color="auto"/>
            <w:right w:val="none" w:sz="0" w:space="0" w:color="auto"/>
          </w:divBdr>
          <w:divsChild>
            <w:div w:id="265314439">
              <w:marLeft w:val="0"/>
              <w:marRight w:val="0"/>
              <w:marTop w:val="0"/>
              <w:marBottom w:val="0"/>
              <w:divBdr>
                <w:top w:val="none" w:sz="0" w:space="0" w:color="auto"/>
                <w:left w:val="none" w:sz="0" w:space="0" w:color="auto"/>
                <w:bottom w:val="none" w:sz="0" w:space="0" w:color="auto"/>
                <w:right w:val="none" w:sz="0" w:space="0" w:color="auto"/>
              </w:divBdr>
            </w:div>
          </w:divsChild>
        </w:div>
        <w:div w:id="820927377">
          <w:marLeft w:val="0"/>
          <w:marRight w:val="0"/>
          <w:marTop w:val="300"/>
          <w:marBottom w:val="0"/>
          <w:divBdr>
            <w:top w:val="none" w:sz="0" w:space="0" w:color="auto"/>
            <w:left w:val="none" w:sz="0" w:space="0" w:color="auto"/>
            <w:bottom w:val="none" w:sz="0" w:space="0" w:color="auto"/>
            <w:right w:val="none" w:sz="0" w:space="0" w:color="auto"/>
          </w:divBdr>
          <w:divsChild>
            <w:div w:id="7427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0673">
      <w:bodyDiv w:val="1"/>
      <w:marLeft w:val="0"/>
      <w:marRight w:val="0"/>
      <w:marTop w:val="0"/>
      <w:marBottom w:val="0"/>
      <w:divBdr>
        <w:top w:val="none" w:sz="0" w:space="0" w:color="auto"/>
        <w:left w:val="none" w:sz="0" w:space="0" w:color="auto"/>
        <w:bottom w:val="none" w:sz="0" w:space="0" w:color="auto"/>
        <w:right w:val="none" w:sz="0" w:space="0" w:color="auto"/>
      </w:divBdr>
      <w:divsChild>
        <w:div w:id="2139061860">
          <w:marLeft w:val="0"/>
          <w:marRight w:val="0"/>
          <w:marTop w:val="0"/>
          <w:marBottom w:val="0"/>
          <w:divBdr>
            <w:top w:val="none" w:sz="0" w:space="0" w:color="auto"/>
            <w:left w:val="none" w:sz="0" w:space="0" w:color="auto"/>
            <w:bottom w:val="none" w:sz="0" w:space="0" w:color="auto"/>
            <w:right w:val="none" w:sz="0" w:space="0" w:color="auto"/>
          </w:divBdr>
        </w:div>
      </w:divsChild>
    </w:div>
    <w:div w:id="20070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2021-03-16T23:59:00Z</dcterms:created>
  <dcterms:modified xsi:type="dcterms:W3CDTF">2021-03-16T23:59:00Z</dcterms:modified>
</cp:coreProperties>
</file>